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060AD" w14:textId="53BC1389" w:rsidR="00014C9B" w:rsidRDefault="00014C9B" w:rsidP="00C0307E">
      <w:pPr>
        <w:shd w:val="clear" w:color="auto" w:fill="FFFFFF"/>
        <w:outlineLvl w:val="0"/>
        <w:rPr>
          <w:rFonts w:eastAsia="Times New Roman"/>
          <w:b/>
          <w:bCs/>
          <w:color w:val="000000"/>
          <w:kern w:val="36"/>
        </w:rPr>
      </w:pPr>
      <w:r>
        <w:rPr>
          <w:rFonts w:eastAsia="Times New Roman"/>
          <w:b/>
          <w:bCs/>
          <w:noProof/>
          <w:color w:val="000000"/>
          <w:kern w:val="36"/>
        </w:rPr>
        <w:drawing>
          <wp:inline distT="0" distB="0" distL="0" distR="0" wp14:anchorId="71464768" wp14:editId="10DCB43B">
            <wp:extent cx="3695700" cy="467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er Balakian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208" b="24325"/>
                    <a:stretch/>
                  </pic:blipFill>
                  <pic:spPr bwMode="auto">
                    <a:xfrm>
                      <a:off x="0" y="0"/>
                      <a:ext cx="3695700" cy="467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B3DD04" w14:textId="77777777" w:rsidR="00014C9B" w:rsidRDefault="00014C9B" w:rsidP="00C0307E">
      <w:pPr>
        <w:shd w:val="clear" w:color="auto" w:fill="FFFFFF"/>
        <w:outlineLvl w:val="0"/>
        <w:rPr>
          <w:rFonts w:eastAsia="Times New Roman"/>
          <w:b/>
          <w:bCs/>
          <w:color w:val="000000"/>
          <w:kern w:val="36"/>
        </w:rPr>
      </w:pPr>
    </w:p>
    <w:p w14:paraId="2E285BC8" w14:textId="6ED475B0" w:rsidR="00C0307E" w:rsidRPr="00C0307E" w:rsidRDefault="00C0307E" w:rsidP="00C0307E">
      <w:pPr>
        <w:shd w:val="clear" w:color="auto" w:fill="FFFFFF"/>
        <w:outlineLvl w:val="0"/>
        <w:rPr>
          <w:rFonts w:eastAsia="Times New Roman"/>
          <w:b/>
          <w:bCs/>
          <w:color w:val="000000"/>
          <w:kern w:val="36"/>
        </w:rPr>
      </w:pPr>
      <w:r w:rsidRPr="00C0307E">
        <w:rPr>
          <w:rFonts w:eastAsia="Times New Roman"/>
          <w:b/>
          <w:bCs/>
          <w:color w:val="000000"/>
          <w:kern w:val="36"/>
        </w:rPr>
        <w:t xml:space="preserve">Peter </w:t>
      </w:r>
      <w:proofErr w:type="spellStart"/>
      <w:r w:rsidRPr="00C0307E">
        <w:rPr>
          <w:rFonts w:eastAsia="Times New Roman"/>
          <w:b/>
          <w:bCs/>
          <w:color w:val="000000"/>
          <w:kern w:val="36"/>
        </w:rPr>
        <w:t>Balakian</w:t>
      </w:r>
      <w:proofErr w:type="spellEnd"/>
    </w:p>
    <w:p w14:paraId="55EBB815" w14:textId="77777777" w:rsidR="00014C9B" w:rsidRDefault="00014C9B" w:rsidP="00C0307E">
      <w:pPr>
        <w:shd w:val="clear" w:color="auto" w:fill="FFFFFF"/>
        <w:rPr>
          <w:rFonts w:eastAsia="Times New Roman"/>
          <w:color w:val="000000"/>
        </w:rPr>
      </w:pPr>
    </w:p>
    <w:p w14:paraId="5D55C206" w14:textId="691B4324" w:rsidR="00C0307E" w:rsidRPr="00C0307E" w:rsidRDefault="00C0307E" w:rsidP="00C0307E">
      <w:pPr>
        <w:shd w:val="clear" w:color="auto" w:fill="FFFFFF"/>
        <w:rPr>
          <w:rFonts w:eastAsia="Times New Roman"/>
          <w:color w:val="000000"/>
        </w:rPr>
      </w:pPr>
      <w:r w:rsidRPr="00C0307E">
        <w:rPr>
          <w:rFonts w:eastAsia="Times New Roman"/>
          <w:color w:val="000000"/>
        </w:rPr>
        <w:t xml:space="preserve">Peter </w:t>
      </w:r>
      <w:proofErr w:type="spellStart"/>
      <w:r w:rsidRPr="00C0307E">
        <w:rPr>
          <w:rFonts w:eastAsia="Times New Roman"/>
          <w:color w:val="000000"/>
        </w:rPr>
        <w:t>Balakian</w:t>
      </w:r>
      <w:proofErr w:type="spellEnd"/>
      <w:r w:rsidRPr="00C0307E">
        <w:rPr>
          <w:rFonts w:eastAsia="Times New Roman"/>
          <w:color w:val="000000"/>
        </w:rPr>
        <w:t xml:space="preserve"> is the author of 7 books of poems, 4 books of prose, 3 collaborative translations and several edited books.  </w:t>
      </w:r>
      <w:r w:rsidRPr="00C0307E">
        <w:rPr>
          <w:rFonts w:eastAsia="Times New Roman"/>
          <w:i/>
          <w:iCs/>
          <w:color w:val="000000"/>
        </w:rPr>
        <w:t>Ozone Journal</w:t>
      </w:r>
      <w:r w:rsidRPr="00C0307E">
        <w:rPr>
          <w:rFonts w:eastAsia="Times New Roman"/>
          <w:color w:val="000000"/>
        </w:rPr>
        <w:t> won the 2016 Pulitzer Prize for poetry, </w:t>
      </w:r>
      <w:r w:rsidRPr="00C0307E">
        <w:rPr>
          <w:rFonts w:eastAsia="Times New Roman"/>
          <w:i/>
          <w:iCs/>
          <w:color w:val="000000"/>
        </w:rPr>
        <w:t>Black Dog of Fate, a memoir</w:t>
      </w:r>
      <w:r w:rsidRPr="00C0307E">
        <w:rPr>
          <w:rFonts w:eastAsia="Times New Roman"/>
          <w:color w:val="000000"/>
        </w:rPr>
        <w:t xml:space="preserve"> won the 1998 PEN/Martha </w:t>
      </w:r>
      <w:proofErr w:type="spellStart"/>
      <w:r w:rsidRPr="00C0307E">
        <w:rPr>
          <w:rFonts w:eastAsia="Times New Roman"/>
          <w:color w:val="000000"/>
        </w:rPr>
        <w:t>Albrand</w:t>
      </w:r>
      <w:proofErr w:type="spellEnd"/>
      <w:r w:rsidRPr="00C0307E">
        <w:rPr>
          <w:rFonts w:eastAsia="Times New Roman"/>
          <w:color w:val="000000"/>
        </w:rPr>
        <w:t xml:space="preserve"> Prize for the Art of the Memoir, and was a best book of the year for the </w:t>
      </w:r>
      <w:r w:rsidRPr="00C0307E">
        <w:rPr>
          <w:rFonts w:eastAsia="Times New Roman"/>
          <w:i/>
          <w:iCs/>
          <w:color w:val="000000"/>
        </w:rPr>
        <w:t>New York Times</w:t>
      </w:r>
      <w:r w:rsidRPr="00C0307E">
        <w:rPr>
          <w:rFonts w:eastAsia="Times New Roman"/>
          <w:color w:val="000000"/>
        </w:rPr>
        <w:t>, the </w:t>
      </w:r>
      <w:r w:rsidRPr="00C0307E">
        <w:rPr>
          <w:rFonts w:eastAsia="Times New Roman"/>
          <w:i/>
          <w:iCs/>
          <w:color w:val="000000"/>
        </w:rPr>
        <w:t>LA Times</w:t>
      </w:r>
      <w:r w:rsidRPr="00C0307E">
        <w:rPr>
          <w:rFonts w:eastAsia="Times New Roman"/>
          <w:color w:val="000000"/>
        </w:rPr>
        <w:t>, and </w:t>
      </w:r>
      <w:r w:rsidRPr="00C0307E">
        <w:rPr>
          <w:rFonts w:eastAsia="Times New Roman"/>
          <w:i/>
          <w:iCs/>
          <w:color w:val="000000"/>
        </w:rPr>
        <w:t>Publisher’s Weekly</w:t>
      </w:r>
      <w:r w:rsidRPr="00C0307E">
        <w:rPr>
          <w:rFonts w:eastAsia="Times New Roman"/>
          <w:color w:val="000000"/>
        </w:rPr>
        <w:t>; </w:t>
      </w:r>
      <w:r w:rsidRPr="00C0307E">
        <w:rPr>
          <w:rFonts w:eastAsia="Times New Roman"/>
          <w:i/>
          <w:iCs/>
          <w:color w:val="000000"/>
        </w:rPr>
        <w:t>The Burning Tigris: The Armenian Genocide and America’s Response</w:t>
      </w:r>
      <w:r w:rsidRPr="00C0307E">
        <w:rPr>
          <w:rFonts w:eastAsia="Times New Roman"/>
          <w:color w:val="000000"/>
        </w:rPr>
        <w:t> won the 2005 Raphael Lemkin Prize and was a </w:t>
      </w:r>
      <w:r w:rsidRPr="00C0307E">
        <w:rPr>
          <w:rFonts w:eastAsia="Times New Roman"/>
          <w:i/>
          <w:iCs/>
          <w:color w:val="000000"/>
        </w:rPr>
        <w:t>New York Times</w:t>
      </w:r>
      <w:r w:rsidRPr="00C0307E">
        <w:rPr>
          <w:rFonts w:eastAsia="Times New Roman"/>
          <w:color w:val="000000"/>
        </w:rPr>
        <w:t xml:space="preserve"> Notable Book and a New York Times Best Seller. His translation of Grigoris </w:t>
      </w:r>
      <w:proofErr w:type="spellStart"/>
      <w:r w:rsidRPr="00C0307E">
        <w:rPr>
          <w:rFonts w:eastAsia="Times New Roman"/>
          <w:color w:val="000000"/>
        </w:rPr>
        <w:t>Balakian’s</w:t>
      </w:r>
      <w:proofErr w:type="spellEnd"/>
      <w:r w:rsidRPr="00C0307E">
        <w:rPr>
          <w:rFonts w:eastAsia="Times New Roman"/>
          <w:color w:val="000000"/>
        </w:rPr>
        <w:t> </w:t>
      </w:r>
      <w:r w:rsidRPr="00C0307E">
        <w:rPr>
          <w:rFonts w:eastAsia="Times New Roman"/>
          <w:i/>
          <w:iCs/>
          <w:color w:val="000000"/>
        </w:rPr>
        <w:t>Armenian Golgotha: A Memoir of the Armenian Genocide</w:t>
      </w:r>
      <w:r w:rsidRPr="00C0307E">
        <w:rPr>
          <w:rFonts w:eastAsia="Times New Roman"/>
          <w:color w:val="000000"/>
        </w:rPr>
        <w:t> was a </w:t>
      </w:r>
      <w:r w:rsidRPr="00C0307E">
        <w:rPr>
          <w:rFonts w:eastAsia="Times New Roman"/>
          <w:i/>
          <w:iCs/>
          <w:color w:val="000000"/>
        </w:rPr>
        <w:t>Washington Post</w:t>
      </w:r>
      <w:r w:rsidRPr="00C0307E">
        <w:rPr>
          <w:rFonts w:eastAsia="Times New Roman"/>
          <w:color w:val="000000"/>
        </w:rPr>
        <w:t> book of the year.  </w:t>
      </w:r>
      <w:r w:rsidRPr="00C0307E">
        <w:rPr>
          <w:rFonts w:eastAsia="Times New Roman"/>
          <w:i/>
          <w:iCs/>
          <w:color w:val="000000"/>
        </w:rPr>
        <w:t>Vice and Shadow: Essays on the Lyric Imagination, Poetry, Art, and Culture </w:t>
      </w:r>
      <w:r w:rsidRPr="00C0307E">
        <w:rPr>
          <w:rFonts w:eastAsia="Times New Roman"/>
          <w:color w:val="000000"/>
        </w:rPr>
        <w:t>was published in 2016.</w:t>
      </w:r>
    </w:p>
    <w:p w14:paraId="3E014D20" w14:textId="77777777" w:rsidR="00F01A34" w:rsidRPr="00C0307E" w:rsidRDefault="00C0307E" w:rsidP="00C0307E">
      <w:proofErr w:type="spellStart"/>
      <w:r w:rsidRPr="00C0307E">
        <w:rPr>
          <w:rFonts w:eastAsia="Times New Roman"/>
          <w:color w:val="000000"/>
          <w:shd w:val="clear" w:color="auto" w:fill="FFFFFF"/>
        </w:rPr>
        <w:t>Balakian</w:t>
      </w:r>
      <w:proofErr w:type="spellEnd"/>
      <w:r w:rsidRPr="00C0307E">
        <w:rPr>
          <w:rFonts w:eastAsia="Times New Roman"/>
          <w:color w:val="000000"/>
          <w:shd w:val="clear" w:color="auto" w:fill="FFFFFF"/>
        </w:rPr>
        <w:t xml:space="preserve"> is the recipient of many awards and prizes and civic citations: the Pulitzer Prize, The Presidential Medal  and the </w:t>
      </w:r>
      <w:proofErr w:type="spellStart"/>
      <w:r w:rsidRPr="00C0307E">
        <w:rPr>
          <w:rFonts w:eastAsia="Times New Roman"/>
          <w:color w:val="000000"/>
          <w:shd w:val="clear" w:color="auto" w:fill="FFFFFF"/>
        </w:rPr>
        <w:t>Movses</w:t>
      </w:r>
      <w:proofErr w:type="spellEnd"/>
      <w:r w:rsidRPr="00C0307E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0307E">
        <w:rPr>
          <w:rFonts w:eastAsia="Times New Roman"/>
          <w:color w:val="000000"/>
          <w:shd w:val="clear" w:color="auto" w:fill="FFFFFF"/>
        </w:rPr>
        <w:t>Horanatsi</w:t>
      </w:r>
      <w:proofErr w:type="spellEnd"/>
      <w:r w:rsidRPr="00C0307E">
        <w:rPr>
          <w:rFonts w:eastAsia="Times New Roman"/>
          <w:color w:val="000000"/>
          <w:shd w:val="clear" w:color="auto" w:fill="FFFFFF"/>
        </w:rPr>
        <w:t xml:space="preserve"> Medal from the Republic of Armenia, Guggenheim Fellowship,  National Endowment for the Arts Fellowship, The </w:t>
      </w:r>
      <w:proofErr w:type="spellStart"/>
      <w:r w:rsidRPr="00C0307E">
        <w:rPr>
          <w:rFonts w:eastAsia="Times New Roman"/>
          <w:color w:val="000000"/>
          <w:shd w:val="clear" w:color="auto" w:fill="FFFFFF"/>
        </w:rPr>
        <w:t>Spendlove</w:t>
      </w:r>
      <w:proofErr w:type="spellEnd"/>
      <w:r w:rsidRPr="00C0307E">
        <w:rPr>
          <w:rFonts w:eastAsia="Times New Roman"/>
          <w:color w:val="000000"/>
          <w:shd w:val="clear" w:color="auto" w:fill="FFFFFF"/>
        </w:rPr>
        <w:t xml:space="preserve"> Prize for Social Justice, Tolerance, and Diplomacy (recipients include President Carter); and The Emily Clark Balch Prize for poetry from the </w:t>
      </w:r>
      <w:r w:rsidRPr="00C0307E">
        <w:rPr>
          <w:rFonts w:eastAsia="Times New Roman"/>
          <w:i/>
          <w:iCs/>
          <w:color w:val="000000"/>
          <w:shd w:val="clear" w:color="auto" w:fill="FFFFFF"/>
        </w:rPr>
        <w:t>Virginia Quarterly Review</w:t>
      </w:r>
      <w:r w:rsidRPr="00C0307E">
        <w:rPr>
          <w:rFonts w:eastAsia="Times New Roman"/>
          <w:color w:val="000000"/>
          <w:shd w:val="clear" w:color="auto" w:fill="FFFFFF"/>
        </w:rPr>
        <w:t xml:space="preserve">. He has appeared widely on national television and radio 60 Minutes, PBS News Hour, ABC World News Tonight, Charlie Rose, CNN, C-SPAN, NPR, Fresh Air, </w:t>
      </w:r>
      <w:proofErr w:type="spellStart"/>
      <w:r w:rsidRPr="00C0307E">
        <w:rPr>
          <w:rFonts w:eastAsia="Times New Roman"/>
          <w:color w:val="000000"/>
          <w:shd w:val="clear" w:color="auto" w:fill="FFFFFF"/>
        </w:rPr>
        <w:t>etc</w:t>
      </w:r>
      <w:proofErr w:type="spellEnd"/>
      <w:r w:rsidRPr="00C0307E">
        <w:rPr>
          <w:rFonts w:eastAsia="Times New Roman"/>
          <w:color w:val="000000"/>
          <w:shd w:val="clear" w:color="auto" w:fill="FFFFFF"/>
        </w:rPr>
        <w:t>) , and his work has been translated into many languages  and foreign editions including Armenian, Arabic, Bulgarian, French, Dutch, Greek, German, Hebrew, Italian, Russian, Serbo-</w:t>
      </w:r>
      <w:proofErr w:type="spellStart"/>
      <w:r w:rsidRPr="00C0307E">
        <w:rPr>
          <w:rFonts w:eastAsia="Times New Roman"/>
          <w:color w:val="000000"/>
          <w:shd w:val="clear" w:color="auto" w:fill="FFFFFF"/>
        </w:rPr>
        <w:t>Croation</w:t>
      </w:r>
      <w:proofErr w:type="spellEnd"/>
      <w:r w:rsidRPr="00C0307E">
        <w:rPr>
          <w:rFonts w:eastAsia="Times New Roman"/>
          <w:color w:val="000000"/>
          <w:shd w:val="clear" w:color="auto" w:fill="FFFFFF"/>
        </w:rPr>
        <w:t>, and Turkish.  He is Donald M. and Constance H. Rebar Professor of the Humanities, Professor of English and Director of Creative Writing at </w:t>
      </w:r>
      <w:r w:rsidRPr="00C0307E">
        <w:t>Colgate University, Hamilton, New York, USA.</w:t>
      </w:r>
    </w:p>
    <w:sectPr w:rsidR="00F01A34" w:rsidRPr="00C0307E" w:rsidSect="0059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7E"/>
    <w:rsid w:val="00014C9B"/>
    <w:rsid w:val="005942A7"/>
    <w:rsid w:val="0083314D"/>
    <w:rsid w:val="00BC4A64"/>
    <w:rsid w:val="00C0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F45EC"/>
  <w15:chartTrackingRefBased/>
  <w15:docId w15:val="{9E9369C1-554C-F54D-A2B3-6727DF71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30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07E"/>
    <w:rPr>
      <w:rFonts w:eastAsia="Times New Roman"/>
      <w:b/>
      <w:bCs/>
      <w:kern w:val="36"/>
      <w:sz w:val="48"/>
      <w:szCs w:val="48"/>
    </w:rPr>
  </w:style>
  <w:style w:type="paragraph" w:customStyle="1" w:styleId="yiv9519581867msonormal">
    <w:name w:val="yiv9519581867msonormal"/>
    <w:basedOn w:val="Normal"/>
    <w:rsid w:val="00C0307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Stanton</dc:creator>
  <cp:keywords/>
  <dc:description/>
  <cp:lastModifiedBy>Gregory Stanton</cp:lastModifiedBy>
  <cp:revision>2</cp:revision>
  <dcterms:created xsi:type="dcterms:W3CDTF">2019-07-06T21:34:00Z</dcterms:created>
  <dcterms:modified xsi:type="dcterms:W3CDTF">2019-07-06T21:34:00Z</dcterms:modified>
</cp:coreProperties>
</file>